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BE08" w14:textId="730885A8" w:rsidR="00A905AB" w:rsidRPr="00207F82" w:rsidRDefault="00281001" w:rsidP="00A905AB">
      <w:pPr>
        <w:spacing w:before="29" w:line="260" w:lineRule="auto"/>
        <w:ind w:left="3233" w:right="1044" w:hanging="1817"/>
        <w:jc w:val="center"/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</w:pPr>
      <w:bookmarkStart w:id="0" w:name="_Hlk99974892"/>
      <w:r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  <w:t>Prépa DELF A2</w:t>
      </w:r>
      <w:r w:rsidR="007103BD"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  <w:t>-B1</w:t>
      </w:r>
    </w:p>
    <w:p w14:paraId="11097921" w14:textId="162DA523" w:rsidR="00F430B6" w:rsidRDefault="00281001" w:rsidP="00A905AB">
      <w:pPr>
        <w:jc w:val="center"/>
        <w:rPr>
          <w:rFonts w:ascii="Arial" w:eastAsia="Arial" w:hAnsi="Arial" w:cs="Arial"/>
          <w:bCs/>
          <w:color w:val="3B5EA8"/>
          <w:lang w:val="fr-FR"/>
        </w:rPr>
      </w:pPr>
      <w:r>
        <w:rPr>
          <w:rFonts w:ascii="Arial" w:eastAsia="Arial" w:hAnsi="Arial" w:cs="Arial"/>
          <w:bCs/>
          <w:color w:val="44546A" w:themeColor="text2"/>
          <w:lang w:val="fr-FR"/>
        </w:rPr>
        <w:t xml:space="preserve">Conseil Départemental de la Seine Saint Denis </w:t>
      </w:r>
      <w:r w:rsidR="00A905AB" w:rsidRPr="00207F82">
        <w:rPr>
          <w:rFonts w:ascii="Arial" w:eastAsia="Arial" w:hAnsi="Arial" w:cs="Arial"/>
          <w:bCs/>
          <w:color w:val="44546A" w:themeColor="text2"/>
          <w:lang w:val="fr-FR"/>
        </w:rPr>
        <w:t xml:space="preserve"> – 202</w:t>
      </w:r>
      <w:bookmarkEnd w:id="0"/>
      <w:r w:rsidR="00E97EF2">
        <w:rPr>
          <w:rFonts w:ascii="Arial" w:eastAsia="Arial" w:hAnsi="Arial" w:cs="Arial"/>
          <w:bCs/>
          <w:color w:val="44546A" w:themeColor="text2"/>
          <w:lang w:val="fr-FR"/>
        </w:rPr>
        <w:t>5</w:t>
      </w:r>
    </w:p>
    <w:p w14:paraId="73CC95B8" w14:textId="4ADDCEFD" w:rsidR="00A905AB" w:rsidRDefault="00A905AB" w:rsidP="00A905AB">
      <w:pPr>
        <w:jc w:val="center"/>
        <w:rPr>
          <w:rFonts w:ascii="Arial" w:eastAsia="Arial" w:hAnsi="Arial" w:cs="Arial"/>
          <w:bCs/>
          <w:color w:val="3B5EA8"/>
          <w:lang w:val="fr-FR"/>
        </w:rPr>
      </w:pPr>
    </w:p>
    <w:p w14:paraId="1D267A38" w14:textId="6CA96755" w:rsidR="00A905AB" w:rsidRDefault="00E97EF2" w:rsidP="00A905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C9D0B" wp14:editId="09D6EDB0">
                <wp:simplePos x="0" y="0"/>
                <wp:positionH relativeFrom="margin">
                  <wp:align>center</wp:align>
                </wp:positionH>
                <wp:positionV relativeFrom="paragraph">
                  <wp:posOffset>6402705</wp:posOffset>
                </wp:positionV>
                <wp:extent cx="6728460" cy="1348740"/>
                <wp:effectExtent l="0" t="0" r="15240" b="2286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6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6B192" w14:textId="51871D06" w:rsidR="003068A1" w:rsidRPr="00A96316" w:rsidRDefault="003068A1" w:rsidP="003068A1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A9631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CONTENUS</w:t>
                            </w:r>
                            <w:r w:rsidR="00E97EF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 :</w:t>
                            </w:r>
                          </w:p>
                          <w:p w14:paraId="39A68F42" w14:textId="606FF301" w:rsidR="00281001" w:rsidRPr="00281001" w:rsidRDefault="00E97EF2" w:rsidP="00281001">
                            <w:pPr>
                              <w:pStyle w:val="Paragraphedeliste"/>
                              <w:spacing w:before="120" w:after="120" w:line="360" w:lineRule="auto"/>
                              <w:ind w:left="499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- </w:t>
                            </w:r>
                            <w:r w:rsid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Positionnements et évaluations : initiale, intermédiaire, pré-finale (9H)</w:t>
                            </w:r>
                            <w:r w:rsidRP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br/>
                              <w:t xml:space="preserve">- </w:t>
                            </w:r>
                            <w:r w:rsid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Maîtriser la compréhension et production orale pour réussir son examen (35H)</w:t>
                            </w:r>
                          </w:p>
                          <w:p w14:paraId="124345C3" w14:textId="43977A7E" w:rsidR="00BD1A2C" w:rsidRPr="003068A1" w:rsidRDefault="00E97EF2" w:rsidP="00E97EF2">
                            <w:pPr>
                              <w:pStyle w:val="Paragraphedeliste"/>
                              <w:spacing w:before="120" w:after="120" w:line="360" w:lineRule="auto"/>
                              <w:ind w:left="499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- </w:t>
                            </w:r>
                            <w:r w:rsid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Maîtriser la compréhension et production écrite pour réussir son examen (56H)</w:t>
                            </w:r>
                            <w:r w:rsidRP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br/>
                              <w:t xml:space="preserve">- </w:t>
                            </w:r>
                            <w:r w:rsid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Corrections collectives, remédiations et tutorat (9H).</w:t>
                            </w:r>
                            <w:r w:rsidRPr="00E97EF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C9D0B" id="_x0000_t202" coordsize="21600,21600" o:spt="202" path="m,l,21600r21600,l21600,xe">
                <v:stroke joinstyle="miter"/>
                <v:path gradientshapeok="t" o:connecttype="rect"/>
              </v:shapetype>
              <v:shape id="Zone de texte 54" o:spid="_x0000_s1026" type="#_x0000_t202" style="position:absolute;left:0;text-align:left;margin-left:0;margin-top:504.15pt;width:529.8pt;height:106.2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" fillcolor="white [3201]" strokeweight=".5pt">
                <v:textbox>
                  <w:txbxContent>
                    <w:p w14:paraId="5B46B192" w14:textId="51871D06" w:rsidR="003068A1" w:rsidRPr="00A96316" w:rsidRDefault="003068A1" w:rsidP="003068A1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A9631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CONTENUS</w:t>
                      </w:r>
                      <w:r w:rsidR="00E97EF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 :</w:t>
                      </w:r>
                    </w:p>
                    <w:p w14:paraId="39A68F42" w14:textId="606FF301" w:rsidR="00281001" w:rsidRPr="00281001" w:rsidRDefault="00E97EF2" w:rsidP="00281001">
                      <w:pPr>
                        <w:pStyle w:val="Paragraphedeliste"/>
                        <w:spacing w:before="120" w:after="120" w:line="360" w:lineRule="auto"/>
                        <w:ind w:left="499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- </w:t>
                      </w:r>
                      <w:r w:rsid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Positionnements et évaluations : initiale, intermédiaire, pré-finale (9H)</w:t>
                      </w:r>
                      <w:r w:rsidRP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br/>
                        <w:t xml:space="preserve">- </w:t>
                      </w:r>
                      <w:r w:rsid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Maîtriser la compréhension et production orale pour réussir son examen (35H)</w:t>
                      </w:r>
                    </w:p>
                    <w:p w14:paraId="124345C3" w14:textId="43977A7E" w:rsidR="00BD1A2C" w:rsidRPr="003068A1" w:rsidRDefault="00E97EF2" w:rsidP="00E97EF2">
                      <w:pPr>
                        <w:pStyle w:val="Paragraphedeliste"/>
                        <w:spacing w:before="120" w:after="120" w:line="360" w:lineRule="auto"/>
                        <w:ind w:left="499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- </w:t>
                      </w:r>
                      <w:r w:rsid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Maîtriser la compréhension et production écrite pour réussir son examen (56H)</w:t>
                      </w:r>
                      <w:r w:rsidRP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br/>
                        <w:t xml:space="preserve">- </w:t>
                      </w:r>
                      <w:r w:rsid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Corrections collectives, remédiations et tutorat (9H).</w:t>
                      </w:r>
                      <w:r w:rsidRPr="00E97EF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317C4" wp14:editId="1522F98F">
                <wp:simplePos x="0" y="0"/>
                <wp:positionH relativeFrom="column">
                  <wp:posOffset>2032635</wp:posOffset>
                </wp:positionH>
                <wp:positionV relativeFrom="paragraph">
                  <wp:posOffset>70485</wp:posOffset>
                </wp:positionV>
                <wp:extent cx="4724400" cy="6179820"/>
                <wp:effectExtent l="0" t="0" r="19050" b="1143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6179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D8896" w14:textId="77777777" w:rsidR="00207F82" w:rsidRPr="00207F82" w:rsidRDefault="00207F82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OBJECTIFS</w:t>
                            </w:r>
                          </w:p>
                          <w:p w14:paraId="06F8F040" w14:textId="0F7278CB" w:rsidR="00281001" w:rsidRPr="00281001" w:rsidRDefault="00E97EF2" w:rsidP="00281001">
                            <w:p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- </w:t>
                            </w:r>
                            <w:r w:rsidR="00281001" w:rsidRP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Renforcer ses compétences à l’oral, en compréhension et production, pour réussir son examen.</w:t>
                            </w:r>
                          </w:p>
                          <w:p w14:paraId="172583A5" w14:textId="77777777" w:rsidR="00281001" w:rsidRPr="00281001" w:rsidRDefault="00281001" w:rsidP="00281001">
                            <w:p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- Renforcer ses compétences à l’écrit, en compréhension et production, pour réussir son examen.</w:t>
                            </w:r>
                          </w:p>
                          <w:p w14:paraId="153813DB" w14:textId="77777777" w:rsidR="00281001" w:rsidRPr="00281001" w:rsidRDefault="00281001" w:rsidP="00281001">
                            <w:p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- Effectuer des simulations et mises en situation d’examen (examens blancs) pour se familiariser avec le contexte, les exigences et les modalités de l’examen officiel.</w:t>
                            </w:r>
                          </w:p>
                          <w:p w14:paraId="235E73E7" w14:textId="77777777" w:rsidR="00281001" w:rsidRPr="00281001" w:rsidRDefault="00281001" w:rsidP="00281001">
                            <w:p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- Bénéficier d’une prise en charge pour le passage du DELF selon ses besoins/son niveau.</w:t>
                            </w:r>
                          </w:p>
                          <w:p w14:paraId="12386341" w14:textId="3590CF46" w:rsidR="00E97EF2" w:rsidRDefault="007344AB" w:rsidP="00281001">
                            <w:p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207F82" w:rsidRP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5D7AACB0" w14:textId="499FCAEB" w:rsidR="00207F82" w:rsidRPr="00207F82" w:rsidRDefault="00207F82" w:rsidP="00E97EF2">
                            <w:p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PRE-REQUIS</w:t>
                            </w:r>
                          </w:p>
                          <w:p w14:paraId="463FB733" w14:textId="4964F8BA" w:rsidR="00207F82" w:rsidRPr="00207F82" w:rsidRDefault="00CC037B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Être </w:t>
                            </w:r>
                            <w:r w:rsid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allocataire RSA en priorité (autres publics en insertion acceptés également)</w:t>
                            </w:r>
                          </w:p>
                          <w:p w14:paraId="15640283" w14:textId="73B3DBA3" w:rsidR="00207F82" w:rsidRDefault="00A96316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Avoir un niveau linguistique</w:t>
                            </w:r>
                            <w:r w:rsidR="00543B1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proche</w:t>
                            </w:r>
                            <w:r w:rsidR="006A366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A2</w:t>
                            </w:r>
                          </w:p>
                          <w:p w14:paraId="4821B2FF" w14:textId="5B6844CB" w:rsidR="000C5C47" w:rsidRPr="00207F82" w:rsidRDefault="000C5C47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Résider</w:t>
                            </w:r>
                            <w:r w:rsidR="007B5A1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ou être domicilié </w:t>
                            </w:r>
                            <w:r w:rsidR="00236F9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en </w:t>
                            </w:r>
                            <w:r w:rsidR="006A366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Seine-Saint-Denis</w:t>
                            </w:r>
                          </w:p>
                          <w:p w14:paraId="23AE5976" w14:textId="77777777" w:rsidR="00207F82" w:rsidRPr="00207F82" w:rsidRDefault="00207F82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POSITIONNEMENT</w:t>
                            </w:r>
                          </w:p>
                          <w:p w14:paraId="72AABB9C" w14:textId="509CCD3C" w:rsidR="00207F82" w:rsidRPr="00207F82" w:rsidRDefault="00207F82" w:rsidP="00207F82">
                            <w:pPr>
                              <w:spacing w:before="120" w:after="120"/>
                              <w:ind w:left="142" w:hanging="85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Diagnostic linguistique pour constater le niveau</w:t>
                            </w:r>
                            <w:r w:rsidR="008D11C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et les besoins à l’entrée</w:t>
                            </w:r>
                          </w:p>
                          <w:p w14:paraId="77900CCF" w14:textId="47C973FE" w:rsidR="00207F82" w:rsidRPr="00207F82" w:rsidRDefault="00207F82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MODALIT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S DE RECRUTEMENT</w:t>
                            </w:r>
                          </w:p>
                          <w:p w14:paraId="2C8EC39E" w14:textId="3E1F1BC4" w:rsidR="00207F82" w:rsidRDefault="008D11C2" w:rsidP="00207F82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Sur orientation ou sur </w:t>
                            </w:r>
                            <w:r w:rsidR="0068466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demande spontanée</w:t>
                            </w:r>
                          </w:p>
                          <w:p w14:paraId="64D8B0A9" w14:textId="29E83548" w:rsidR="00E4247D" w:rsidRPr="00207F82" w:rsidRDefault="007C2E40" w:rsidP="00FC4EA9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Participation à l’Information Collective</w:t>
                            </w:r>
                            <w:r w:rsidR="00FC4EA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E4247D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le </w:t>
                            </w:r>
                            <w:r w:rsidR="00DE4CB5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lundi</w:t>
                            </w:r>
                            <w:r w:rsidR="00245127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="00D64600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03/11</w:t>
                            </w:r>
                            <w:r w:rsidR="00E97EF2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/</w:t>
                            </w:r>
                            <w:r w:rsidR="00245127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202</w:t>
                            </w:r>
                            <w:r w:rsidR="00E97EF2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5</w:t>
                            </w:r>
                            <w:r w:rsidR="00E4247D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à 9h30</w:t>
                            </w:r>
                          </w:p>
                          <w:p w14:paraId="3E187FA1" w14:textId="77777777" w:rsidR="00207F82" w:rsidRPr="00207F82" w:rsidRDefault="00207F82" w:rsidP="00207F82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Positionnement Linguistique et Entretien individuel</w:t>
                            </w:r>
                          </w:p>
                          <w:p w14:paraId="7052CC36" w14:textId="41BF43AE" w:rsidR="003068A1" w:rsidRPr="003068A1" w:rsidRDefault="00207F82" w:rsidP="00207F82">
                            <w:pPr>
                              <w:spacing w:before="120" w:after="120"/>
                              <w:ind w:right="3668"/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MODALIT</w:t>
                            </w:r>
                            <w:r w:rsid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 w:rsidRP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S P</w:t>
                            </w:r>
                            <w:r w:rsid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 w:rsidRP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DAGOGIQUES </w:t>
                            </w:r>
                          </w:p>
                          <w:p w14:paraId="4CE520C6" w14:textId="001E98F7" w:rsidR="00207F82" w:rsidRPr="00207F82" w:rsidRDefault="00207F82" w:rsidP="00207F82">
                            <w:pPr>
                              <w:spacing w:before="120" w:after="120"/>
                              <w:ind w:right="3668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Parcours intensif de 2</w:t>
                            </w:r>
                            <w:r w:rsid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h/semaine: </w:t>
                            </w:r>
                          </w:p>
                          <w:p w14:paraId="32B29ECC" w14:textId="140AC901" w:rsidR="00207F82" w:rsidRPr="00207F82" w:rsidRDefault="00E97EF2" w:rsidP="00245127">
                            <w:pPr>
                              <w:pStyle w:val="Paragraphedeliste"/>
                              <w:spacing w:before="120" w:after="120"/>
                              <w:ind w:left="502" w:right="800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Lundi, 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Mardi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jeudi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, vendredi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9h à 17h en centre </w:t>
                            </w:r>
                          </w:p>
                          <w:p w14:paraId="3099A7B6" w14:textId="39F420A9" w:rsidR="00A905AB" w:rsidRDefault="00B33717" w:rsidP="00207F82">
                            <w:p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Scénario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pédagogique axé sur </w:t>
                            </w:r>
                            <w:r w:rsid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la maîtrise des attendus du niveau A2 dans le cadre du passage d’une certification DELF</w:t>
                            </w:r>
                            <w:r w:rsidR="007C2E40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01416AC1" w14:textId="77777777" w:rsidR="00440AA5" w:rsidRDefault="00440AA5" w:rsidP="00207F82">
                            <w:p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644AAE8" w14:textId="653A724F" w:rsidR="00040BA6" w:rsidRPr="00AA5544" w:rsidRDefault="00A80EFA" w:rsidP="00207F82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AA554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MODALITÉS D’ÉVALUATION</w:t>
                            </w:r>
                            <w:r w:rsidR="00B33717" w:rsidRPr="00AA554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 :</w:t>
                            </w:r>
                          </w:p>
                          <w:p w14:paraId="73E6672F" w14:textId="3B917044" w:rsidR="00B33717" w:rsidRDefault="00B33717" w:rsidP="00B3371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Positionnement </w:t>
                            </w:r>
                            <w:r w:rsidR="00C40E5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initial : avant l’entrée</w:t>
                            </w:r>
                          </w:p>
                          <w:p w14:paraId="125EBDDD" w14:textId="60120A74" w:rsidR="00C40E5E" w:rsidRDefault="00C40E5E" w:rsidP="00B3371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Examen blanc : à mi-parcours</w:t>
                            </w:r>
                          </w:p>
                          <w:p w14:paraId="2B052F1F" w14:textId="5DE2A3E6" w:rsidR="00C40E5E" w:rsidRPr="00E97EF2" w:rsidRDefault="00C40E5E" w:rsidP="00B3371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97EF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Examen final : </w:t>
                            </w:r>
                            <w:r w:rsidR="00111738" w:rsidRPr="00E97EF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DELF </w:t>
                            </w:r>
                            <w:r w:rsidR="00A43A29" w:rsidRPr="00E97EF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A2 </w:t>
                            </w:r>
                            <w:r w:rsidR="00E97EF2" w:rsidRPr="00E97EF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(RS 1699)</w:t>
                            </w:r>
                          </w:p>
                          <w:p w14:paraId="3284AF34" w14:textId="77777777" w:rsidR="00111738" w:rsidRPr="00320971" w:rsidRDefault="00111738" w:rsidP="00111738">
                            <w:p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0292D9DF" w14:textId="2756290F" w:rsidR="00A811B7" w:rsidRPr="00320971" w:rsidRDefault="00A811B7" w:rsidP="00207F82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17C4" id="Zone de texte 33" o:spid="_x0000_s1027" type="#_x0000_t202" style="position:absolute;left:0;text-align:left;margin-left:160.05pt;margin-top:5.55pt;width:372pt;height:4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hVOQIAAIQEAAAOAAAAZHJzL2Uyb0RvYy54bWysVE1v2zAMvQ/YfxB0X+xkadM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" fillcolor="white [3201]" strokeweight=".5pt">
                <v:textbox>
                  <w:txbxContent>
                    <w:p w14:paraId="23FD8896" w14:textId="77777777" w:rsidR="00207F82" w:rsidRPr="00207F82" w:rsidRDefault="00207F82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OBJECTIFS</w:t>
                      </w:r>
                    </w:p>
                    <w:p w14:paraId="06F8F040" w14:textId="0F7278CB" w:rsidR="00281001" w:rsidRPr="00281001" w:rsidRDefault="00E97EF2" w:rsidP="00281001">
                      <w:p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- </w:t>
                      </w:r>
                      <w:r w:rsidR="00281001" w:rsidRP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Renforcer ses compétences à l’oral, en compréhension et production, pour réussir son examen.</w:t>
                      </w:r>
                    </w:p>
                    <w:p w14:paraId="172583A5" w14:textId="77777777" w:rsidR="00281001" w:rsidRPr="00281001" w:rsidRDefault="00281001" w:rsidP="00281001">
                      <w:p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- Renforcer ses compétences à l’écrit, en compréhension et production, pour réussir son examen.</w:t>
                      </w:r>
                    </w:p>
                    <w:p w14:paraId="153813DB" w14:textId="77777777" w:rsidR="00281001" w:rsidRPr="00281001" w:rsidRDefault="00281001" w:rsidP="00281001">
                      <w:p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- Effectuer des simulations et mises en situation d’examen (examens blancs) pour se familiariser avec le contexte, les exigences et les modalités de l’examen officiel.</w:t>
                      </w:r>
                    </w:p>
                    <w:p w14:paraId="235E73E7" w14:textId="77777777" w:rsidR="00281001" w:rsidRPr="00281001" w:rsidRDefault="00281001" w:rsidP="00281001">
                      <w:p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- Bénéficier d’une prise en charge pour le passage du DELF selon ses besoins/son niveau.</w:t>
                      </w:r>
                    </w:p>
                    <w:p w14:paraId="12386341" w14:textId="3590CF46" w:rsidR="00E97EF2" w:rsidRDefault="007344AB" w:rsidP="00281001">
                      <w:p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207F82" w:rsidRP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5D7AACB0" w14:textId="499FCAEB" w:rsidR="00207F82" w:rsidRPr="00207F82" w:rsidRDefault="00207F82" w:rsidP="00E97EF2">
                      <w:p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PRE-REQUIS</w:t>
                      </w:r>
                    </w:p>
                    <w:p w14:paraId="463FB733" w14:textId="4964F8BA" w:rsidR="00207F82" w:rsidRPr="00207F82" w:rsidRDefault="00CC037B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Être </w:t>
                      </w:r>
                      <w:r w:rsid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allocataire RSA en priorité (autres publics en insertion acceptés également)</w:t>
                      </w:r>
                    </w:p>
                    <w:p w14:paraId="15640283" w14:textId="73B3DBA3" w:rsidR="00207F82" w:rsidRDefault="00A96316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Avoir un niveau linguistique</w:t>
                      </w:r>
                      <w:r w:rsidR="00543B1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proche</w:t>
                      </w:r>
                      <w:r w:rsidR="006A366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A2</w:t>
                      </w:r>
                    </w:p>
                    <w:p w14:paraId="4821B2FF" w14:textId="5B6844CB" w:rsidR="000C5C47" w:rsidRPr="00207F82" w:rsidRDefault="000C5C47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Résider</w:t>
                      </w:r>
                      <w:r w:rsidR="007B5A1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ou être domicilié </w:t>
                      </w:r>
                      <w:r w:rsidR="00236F9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en </w:t>
                      </w:r>
                      <w:r w:rsidR="006A366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Seine-Saint-Denis</w:t>
                      </w:r>
                    </w:p>
                    <w:p w14:paraId="23AE5976" w14:textId="77777777" w:rsidR="00207F82" w:rsidRPr="00207F82" w:rsidRDefault="00207F82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POSITIONNEMENT</w:t>
                      </w:r>
                    </w:p>
                    <w:p w14:paraId="72AABB9C" w14:textId="509CCD3C" w:rsidR="00207F82" w:rsidRPr="00207F82" w:rsidRDefault="00207F82" w:rsidP="00207F82">
                      <w:pPr>
                        <w:spacing w:before="120" w:after="120"/>
                        <w:ind w:left="142" w:hanging="85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Diagnostic linguistique pour constater le niveau</w:t>
                      </w:r>
                      <w:r w:rsidR="008D11C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et les besoins à l’entrée</w:t>
                      </w:r>
                    </w:p>
                    <w:p w14:paraId="77900CCF" w14:textId="47C973FE" w:rsidR="00207F82" w:rsidRPr="00207F82" w:rsidRDefault="00207F82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MODALIT</w:t>
                      </w:r>
                      <w:r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S DE RECRUTEMENT</w:t>
                      </w:r>
                    </w:p>
                    <w:p w14:paraId="2C8EC39E" w14:textId="3E1F1BC4" w:rsidR="00207F82" w:rsidRDefault="008D11C2" w:rsidP="00207F82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Sur orientation ou sur </w:t>
                      </w:r>
                      <w:r w:rsidR="0068466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demande spontanée</w:t>
                      </w:r>
                    </w:p>
                    <w:p w14:paraId="64D8B0A9" w14:textId="29E83548" w:rsidR="00E4247D" w:rsidRPr="00207F82" w:rsidRDefault="007C2E40" w:rsidP="00FC4EA9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Participation à l’Information Collective</w:t>
                      </w:r>
                      <w:r w:rsidR="00FC4EA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E4247D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le </w:t>
                      </w:r>
                      <w:r w:rsidR="00DE4CB5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>lundi</w:t>
                      </w:r>
                      <w:r w:rsidR="00245127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 </w:t>
                      </w:r>
                      <w:r w:rsidR="00D64600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>03/11</w:t>
                      </w:r>
                      <w:r w:rsidR="00E97EF2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>/</w:t>
                      </w:r>
                      <w:r w:rsidR="00245127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>202</w:t>
                      </w:r>
                      <w:r w:rsidR="00E97EF2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>5</w:t>
                      </w:r>
                      <w:r w:rsidR="00E4247D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 à 9h30</w:t>
                      </w:r>
                    </w:p>
                    <w:p w14:paraId="3E187FA1" w14:textId="77777777" w:rsidR="00207F82" w:rsidRPr="00207F82" w:rsidRDefault="00207F82" w:rsidP="00207F82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Positionnement Linguistique et Entretien individuel</w:t>
                      </w:r>
                    </w:p>
                    <w:p w14:paraId="7052CC36" w14:textId="41BF43AE" w:rsidR="003068A1" w:rsidRPr="003068A1" w:rsidRDefault="00207F82" w:rsidP="00207F82">
                      <w:pPr>
                        <w:spacing w:before="120" w:after="120"/>
                        <w:ind w:right="3668"/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MODALIT</w:t>
                      </w:r>
                      <w:r w:rsid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 w:rsidRP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S P</w:t>
                      </w:r>
                      <w:r w:rsid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 w:rsidRP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 xml:space="preserve">DAGOGIQUES </w:t>
                      </w:r>
                    </w:p>
                    <w:p w14:paraId="4CE520C6" w14:textId="001E98F7" w:rsidR="00207F82" w:rsidRPr="00207F82" w:rsidRDefault="00207F82" w:rsidP="00207F82">
                      <w:pPr>
                        <w:spacing w:before="120" w:after="120"/>
                        <w:ind w:right="3668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Parcours intensif de 2</w:t>
                      </w:r>
                      <w:r w:rsid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8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h/semaine: </w:t>
                      </w:r>
                    </w:p>
                    <w:p w14:paraId="32B29ECC" w14:textId="140AC901" w:rsidR="00207F82" w:rsidRPr="00207F82" w:rsidRDefault="00E97EF2" w:rsidP="00245127">
                      <w:pPr>
                        <w:pStyle w:val="Paragraphedeliste"/>
                        <w:spacing w:before="120" w:after="120"/>
                        <w:ind w:left="502" w:right="800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Lundi, </w:t>
                      </w:r>
                      <w:r w:rsidR="00207F82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Mardi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, </w:t>
                      </w:r>
                      <w:r w:rsidR="00207F82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jeudi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, vendredi</w:t>
                      </w:r>
                      <w:r w:rsidR="00207F82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207F82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9h à 17h en centre </w:t>
                      </w:r>
                    </w:p>
                    <w:p w14:paraId="3099A7B6" w14:textId="39F420A9" w:rsidR="00A905AB" w:rsidRDefault="00B33717" w:rsidP="00207F82">
                      <w:p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Scénario</w:t>
                      </w:r>
                      <w:r w:rsidR="00207F82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pédagogique axé sur </w:t>
                      </w:r>
                      <w:r w:rsid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la maîtrise des attendus du niveau A2 dans le cadre du passage d’une certification DELF</w:t>
                      </w:r>
                      <w:r w:rsidR="007C2E40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01416AC1" w14:textId="77777777" w:rsidR="00440AA5" w:rsidRDefault="00440AA5" w:rsidP="00207F82">
                      <w:p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7644AAE8" w14:textId="653A724F" w:rsidR="00040BA6" w:rsidRPr="00AA5544" w:rsidRDefault="00A80EFA" w:rsidP="00207F82">
                      <w:pP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AA554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MODALITÉS D’ÉVALUATION</w:t>
                      </w:r>
                      <w:r w:rsidR="00B33717" w:rsidRPr="00AA554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 :</w:t>
                      </w:r>
                    </w:p>
                    <w:p w14:paraId="73E6672F" w14:textId="3B917044" w:rsidR="00B33717" w:rsidRDefault="00B33717" w:rsidP="00B3371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Positionnement </w:t>
                      </w:r>
                      <w:r w:rsidR="00C40E5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initial : avant l’entrée</w:t>
                      </w:r>
                    </w:p>
                    <w:p w14:paraId="125EBDDD" w14:textId="60120A74" w:rsidR="00C40E5E" w:rsidRDefault="00C40E5E" w:rsidP="00B3371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Examen blanc : à mi-parcours</w:t>
                      </w:r>
                    </w:p>
                    <w:p w14:paraId="2B052F1F" w14:textId="5DE2A3E6" w:rsidR="00C40E5E" w:rsidRPr="00E97EF2" w:rsidRDefault="00C40E5E" w:rsidP="00B3371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E97EF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Examen final : </w:t>
                      </w:r>
                      <w:r w:rsidR="00111738" w:rsidRPr="00E97EF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DELF </w:t>
                      </w:r>
                      <w:r w:rsidR="00A43A29" w:rsidRPr="00E97EF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A2 </w:t>
                      </w:r>
                      <w:r w:rsidR="00E97EF2" w:rsidRPr="00E97EF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  <w:t>(RS 1699)</w:t>
                      </w:r>
                    </w:p>
                    <w:p w14:paraId="3284AF34" w14:textId="77777777" w:rsidR="00111738" w:rsidRPr="00320971" w:rsidRDefault="00111738" w:rsidP="00111738">
                      <w:p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0292D9DF" w14:textId="2756290F" w:rsidR="00A811B7" w:rsidRPr="00320971" w:rsidRDefault="00A811B7" w:rsidP="00207F82">
                      <w:pP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4AB64" wp14:editId="3BB124CB">
                <wp:simplePos x="0" y="0"/>
                <wp:positionH relativeFrom="column">
                  <wp:posOffset>28575</wp:posOffset>
                </wp:positionH>
                <wp:positionV relativeFrom="paragraph">
                  <wp:posOffset>70485</wp:posOffset>
                </wp:positionV>
                <wp:extent cx="1912620" cy="6187440"/>
                <wp:effectExtent l="0" t="0" r="11430" b="2286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618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06020" w14:textId="77777777" w:rsidR="00A905AB" w:rsidRPr="00207F82" w:rsidRDefault="00A905AB" w:rsidP="00A905AB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PUBLIC VISÉ</w:t>
                            </w:r>
                          </w:p>
                          <w:p w14:paraId="07E6B6AC" w14:textId="0A22B1F6" w:rsidR="00A905AB" w:rsidRPr="00207F82" w:rsidRDefault="00281001" w:rsidP="00565C3C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Allocataires RSA de Seine-Saint Denis prioritairement</w:t>
                            </w:r>
                          </w:p>
                          <w:p w14:paraId="0ABD5307" w14:textId="65B1B005" w:rsidR="00A905AB" w:rsidRPr="00E4247D" w:rsidRDefault="00A905AB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3752DEB9" w14:textId="0F66E59F" w:rsidR="00BF0EC0" w:rsidRPr="00207F82" w:rsidRDefault="00A905AB" w:rsidP="00A905AB">
                            <w:pPr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="00BF0EC0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URÉE</w:t>
                            </w:r>
                          </w:p>
                          <w:p w14:paraId="63033618" w14:textId="2B87DBBC" w:rsidR="00A905AB" w:rsidRPr="00207F82" w:rsidRDefault="00BF0EC0" w:rsidP="00A905AB">
                            <w:pPr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Parcours de </w:t>
                            </w:r>
                            <w:r w:rsid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109</w:t>
                            </w:r>
                            <w:r w:rsidR="00A905AB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heures </w:t>
                            </w:r>
                          </w:p>
                          <w:p w14:paraId="0D3F2936" w14:textId="6C54729F" w:rsidR="00A905AB" w:rsidRPr="00207F82" w:rsidRDefault="001E7920" w:rsidP="00BF0EC0">
                            <w:pPr>
                              <w:pStyle w:val="Paragraphedeliste"/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Environ </w:t>
                            </w:r>
                            <w:r w:rsidR="0028100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mois</w:t>
                            </w:r>
                          </w:p>
                          <w:p w14:paraId="29C1362E" w14:textId="710D0D2D" w:rsidR="00A905AB" w:rsidRPr="00207F82" w:rsidRDefault="00E143E8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Rythme</w:t>
                            </w:r>
                            <w:r w:rsidR="00A905AB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hebdomadaire : 2</w:t>
                            </w:r>
                            <w:r w:rsidR="00C9540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7</w:t>
                            </w:r>
                            <w:r w:rsidR="00A905AB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</w:t>
                            </w:r>
                          </w:p>
                          <w:p w14:paraId="7B2D14DF" w14:textId="0B86ABFF" w:rsidR="00BF0EC0" w:rsidRPr="000F5FD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48810837" w14:textId="66DDA4F4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NOMBRE DE PLACES</w:t>
                            </w:r>
                          </w:p>
                          <w:p w14:paraId="600E0333" w14:textId="0C1F38BD" w:rsidR="00BF0EC0" w:rsidRPr="00D0771F" w:rsidRDefault="001A4A9A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20</w:t>
                            </w:r>
                            <w:r w:rsidR="00BF0EC0" w:rsidRPr="00D0771F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 Places</w:t>
                            </w:r>
                          </w:p>
                          <w:p w14:paraId="27EDF744" w14:textId="77777777" w:rsidR="000A7C81" w:rsidRPr="000F5FD2" w:rsidRDefault="000A7C8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04E2D90D" w14:textId="13290693" w:rsidR="000939DE" w:rsidRPr="00D0771F" w:rsidRDefault="000A7C8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0771F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DATES DE FORMATION</w:t>
                            </w:r>
                          </w:p>
                          <w:p w14:paraId="33E48429" w14:textId="548B5A0D" w:rsidR="00BF0EC0" w:rsidRDefault="000A7C8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Du</w:t>
                            </w:r>
                            <w:r w:rsidR="00A065E7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281001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01</w:t>
                            </w:r>
                            <w:r w:rsidR="0022745D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/</w:t>
                            </w:r>
                            <w:r w:rsidR="00281001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12/</w:t>
                            </w:r>
                            <w:r w:rsidR="0022745D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202</w:t>
                            </w:r>
                            <w:r w:rsidR="001E7920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="00A43A29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 au </w:t>
                            </w:r>
                            <w:r w:rsidR="00281001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09/01</w:t>
                            </w:r>
                            <w:r w:rsidR="00A43A29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 w:rsidR="00BA5DD4" w:rsidRPr="00D6460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</w:p>
                          <w:p w14:paraId="1FFFC738" w14:textId="77777777" w:rsidR="000F5FD2" w:rsidRPr="000F5FD2" w:rsidRDefault="000F5FD2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2FD733AC" w14:textId="540BEA32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RÉSULTATS 202</w:t>
                            </w:r>
                            <w:r w:rsidR="001E7920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4</w:t>
                            </w:r>
                          </w:p>
                          <w:p w14:paraId="59A6BB72" w14:textId="77777777" w:rsidR="001E7920" w:rsidRDefault="001E792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Action nouvelle </w:t>
                            </w:r>
                          </w:p>
                          <w:p w14:paraId="29068488" w14:textId="35D57999" w:rsidR="00BC0161" w:rsidRPr="00207F82" w:rsidRDefault="001E792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(première session)</w:t>
                            </w:r>
                          </w:p>
                          <w:p w14:paraId="075F3FC3" w14:textId="6C1DDCE0" w:rsidR="00BF0EC0" w:rsidRPr="007E0604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50AF70B0" w14:textId="3FA1CA12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LIEU DE FORMATION</w:t>
                            </w:r>
                          </w:p>
                          <w:p w14:paraId="3CD1DB1F" w14:textId="4F8BF391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Le POLE </w:t>
                            </w:r>
                          </w:p>
                          <w:p w14:paraId="3CE125B5" w14:textId="6D9C2750" w:rsidR="00157119" w:rsidRDefault="0022745D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139/147 Av Paul Vaillant Couturier</w:t>
                            </w:r>
                          </w:p>
                          <w:p w14:paraId="18A31B86" w14:textId="7AEDD077" w:rsidR="0022745D" w:rsidRPr="00207F82" w:rsidRDefault="0022745D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93120 LA COURNEUVE</w:t>
                            </w:r>
                          </w:p>
                          <w:p w14:paraId="73C68DEC" w14:textId="6BB75008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Site accessible PMR</w:t>
                            </w:r>
                          </w:p>
                          <w:p w14:paraId="129D94FA" w14:textId="4268FAE2" w:rsidR="00BF0EC0" w:rsidRPr="007E0604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506D958E" w14:textId="026A1A27" w:rsidR="00BF0EC0" w:rsidRPr="00207F82" w:rsidRDefault="00374AF5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INFOS et </w:t>
                            </w:r>
                            <w:r w:rsidR="00BF0EC0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CONTACT</w:t>
                            </w:r>
                          </w:p>
                          <w:p w14:paraId="5EE7BC01" w14:textId="5B2330F3" w:rsidR="000939DE" w:rsidRPr="00207F82" w:rsidRDefault="0028100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7" w:history="1">
                              <w:r w:rsidRPr="00917F67">
                                <w:rPr>
                                  <w:rStyle w:val="Lienhypertexte"/>
                                  <w:rFonts w:ascii="Arial" w:eastAsia="Arial" w:hAnsi="Arial" w:cs="Arial"/>
                                  <w:sz w:val="18"/>
                                  <w:szCs w:val="18"/>
                                  <w:lang w:val="fr-FR"/>
                                </w:rPr>
                                <w:t>sourcing@lepole-formation.fr</w:t>
                              </w:r>
                            </w:hyperlink>
                          </w:p>
                          <w:p w14:paraId="2418C8C8" w14:textId="625056DD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Tél : 01 48 13 </w:t>
                            </w:r>
                            <w:r w:rsidR="0022745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02 66</w:t>
                            </w:r>
                          </w:p>
                          <w:p w14:paraId="294E5F4C" w14:textId="3EAAA806" w:rsidR="000939DE" w:rsidRPr="007E0604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33FCB79C" w14:textId="0BDA35CC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RÉFÉRENT HANDICAP</w:t>
                            </w:r>
                          </w:p>
                          <w:p w14:paraId="4D4E8CE1" w14:textId="735D3711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8" w:history="1">
                              <w:r w:rsidRPr="00207F82">
                                <w:rPr>
                                  <w:rStyle w:val="Lienhypertexte"/>
                                  <w:rFonts w:ascii="Arial" w:eastAsia="Arial" w:hAnsi="Arial" w:cs="Arial"/>
                                  <w:color w:val="44546A" w:themeColor="text2"/>
                                  <w:sz w:val="18"/>
                                  <w:szCs w:val="18"/>
                                  <w:lang w:val="fr-FR"/>
                                </w:rPr>
                                <w:t>s.adjaoud@lepole-formation.fr</w:t>
                              </w:r>
                            </w:hyperlink>
                          </w:p>
                          <w:p w14:paraId="5469A7BA" w14:textId="0639A41C" w:rsidR="000939DE" w:rsidRPr="007E0604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6C597560" w14:textId="0DA6D806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TARIF</w:t>
                            </w:r>
                          </w:p>
                          <w:p w14:paraId="54BA2450" w14:textId="3A5008A8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Formation gratuite</w:t>
                            </w:r>
                          </w:p>
                          <w:p w14:paraId="2B68F803" w14:textId="7F07C41C" w:rsidR="000939DE" w:rsidRPr="00207F82" w:rsidRDefault="0028100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Financé par le CD93</w:t>
                            </w:r>
                          </w:p>
                          <w:p w14:paraId="3B8783D2" w14:textId="58D8D040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0BA1399" w14:textId="77777777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CBAA2E7" w14:textId="479176AB" w:rsidR="00A905AB" w:rsidRPr="00207F82" w:rsidRDefault="00A905AB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4AB64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8" type="#_x0000_t202" style="position:absolute;left:0;text-align:left;margin-left:2.25pt;margin-top:5.55pt;width:150.6pt;height:48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" fillcolor="white [3201]" strokeweight=".5pt">
                <v:textbox>
                  <w:txbxContent>
                    <w:p w14:paraId="33F06020" w14:textId="77777777" w:rsidR="00A905AB" w:rsidRPr="00207F82" w:rsidRDefault="00A905AB" w:rsidP="00A905AB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PUBLIC VISÉ</w:t>
                      </w:r>
                    </w:p>
                    <w:p w14:paraId="07E6B6AC" w14:textId="0A22B1F6" w:rsidR="00A905AB" w:rsidRPr="00207F82" w:rsidRDefault="00281001" w:rsidP="00565C3C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Allocataires RSA de Seine-Saint Denis prioritairement</w:t>
                      </w:r>
                    </w:p>
                    <w:p w14:paraId="0ABD5307" w14:textId="65B1B005" w:rsidR="00A905AB" w:rsidRPr="00E4247D" w:rsidRDefault="00A905AB">
                      <w:pPr>
                        <w:rPr>
                          <w:rFonts w:ascii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3752DEB9" w14:textId="0F66E59F" w:rsidR="00BF0EC0" w:rsidRPr="00207F82" w:rsidRDefault="00A905AB" w:rsidP="00A905AB">
                      <w:pPr>
                        <w:spacing w:before="57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</w:t>
                      </w:r>
                      <w:r w:rsidR="00BF0EC0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URÉE</w:t>
                      </w:r>
                    </w:p>
                    <w:p w14:paraId="63033618" w14:textId="2B87DBBC" w:rsidR="00A905AB" w:rsidRPr="00207F82" w:rsidRDefault="00BF0EC0" w:rsidP="00A905AB">
                      <w:pPr>
                        <w:spacing w:before="57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Parcours de </w:t>
                      </w:r>
                      <w:r w:rsid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109</w:t>
                      </w:r>
                      <w:r w:rsidR="00A905AB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heures </w:t>
                      </w:r>
                    </w:p>
                    <w:p w14:paraId="0D3F2936" w14:textId="6C54729F" w:rsidR="00A905AB" w:rsidRPr="00207F82" w:rsidRDefault="001E7920" w:rsidP="00BF0EC0">
                      <w:pPr>
                        <w:pStyle w:val="Paragraphedeliste"/>
                        <w:spacing w:before="57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Environ </w:t>
                      </w:r>
                      <w:r w:rsidR="0028100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mois</w:t>
                      </w:r>
                    </w:p>
                    <w:p w14:paraId="29C1362E" w14:textId="710D0D2D" w:rsidR="00A905AB" w:rsidRPr="00207F82" w:rsidRDefault="00E143E8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Rythme</w:t>
                      </w:r>
                      <w:r w:rsidR="00A905AB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hebdomadaire : 2</w:t>
                      </w:r>
                      <w:r w:rsidR="00C9540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7</w:t>
                      </w:r>
                      <w:r w:rsidR="00A905AB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</w:t>
                      </w:r>
                    </w:p>
                    <w:p w14:paraId="7B2D14DF" w14:textId="0B86ABFF" w:rsidR="00BF0EC0" w:rsidRPr="000F5FD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48810837" w14:textId="66DDA4F4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NOMBRE DE PLACES</w:t>
                      </w:r>
                    </w:p>
                    <w:p w14:paraId="600E0333" w14:textId="0C1F38BD" w:rsidR="00BF0EC0" w:rsidRPr="00D0771F" w:rsidRDefault="001A4A9A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20</w:t>
                      </w:r>
                      <w:r w:rsidR="00BF0EC0" w:rsidRPr="00D0771F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 Places</w:t>
                      </w:r>
                    </w:p>
                    <w:p w14:paraId="27EDF744" w14:textId="77777777" w:rsidR="000A7C81" w:rsidRPr="000F5FD2" w:rsidRDefault="000A7C8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04E2D90D" w14:textId="13290693" w:rsidR="000939DE" w:rsidRPr="00D0771F" w:rsidRDefault="000A7C8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D0771F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DATES DE FORMATION</w:t>
                      </w:r>
                    </w:p>
                    <w:p w14:paraId="33E48429" w14:textId="548B5A0D" w:rsidR="00BF0EC0" w:rsidRDefault="000A7C8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Du</w:t>
                      </w:r>
                      <w:r w:rsidR="00A065E7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281001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01</w:t>
                      </w:r>
                      <w:r w:rsidR="0022745D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/</w:t>
                      </w:r>
                      <w:r w:rsidR="00281001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12/</w:t>
                      </w:r>
                      <w:r w:rsidR="0022745D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202</w:t>
                      </w:r>
                      <w:r w:rsidR="001E7920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="00A43A29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 au </w:t>
                      </w:r>
                      <w:r w:rsidR="00281001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09/01</w:t>
                      </w:r>
                      <w:r w:rsidR="00A43A29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/202</w:t>
                      </w:r>
                      <w:r w:rsidR="00BA5DD4" w:rsidRPr="00D6460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6</w:t>
                      </w:r>
                    </w:p>
                    <w:p w14:paraId="1FFFC738" w14:textId="77777777" w:rsidR="000F5FD2" w:rsidRPr="000F5FD2" w:rsidRDefault="000F5FD2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2FD733AC" w14:textId="540BEA32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RÉSULTATS 202</w:t>
                      </w:r>
                      <w:r w:rsidR="001E7920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4</w:t>
                      </w:r>
                    </w:p>
                    <w:p w14:paraId="59A6BB72" w14:textId="77777777" w:rsidR="001E7920" w:rsidRDefault="001E792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Action nouvelle </w:t>
                      </w:r>
                    </w:p>
                    <w:p w14:paraId="29068488" w14:textId="35D57999" w:rsidR="00BC0161" w:rsidRPr="00207F82" w:rsidRDefault="001E792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(première session)</w:t>
                      </w:r>
                    </w:p>
                    <w:p w14:paraId="075F3FC3" w14:textId="6C1DDCE0" w:rsidR="00BF0EC0" w:rsidRPr="007E0604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50AF70B0" w14:textId="3FA1CA12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LIEU DE FORMATION</w:t>
                      </w:r>
                    </w:p>
                    <w:p w14:paraId="3CD1DB1F" w14:textId="4F8BF391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Le POLE </w:t>
                      </w:r>
                    </w:p>
                    <w:p w14:paraId="3CE125B5" w14:textId="6D9C2750" w:rsidR="00157119" w:rsidRDefault="0022745D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139/147 Av Paul Vaillant Couturier</w:t>
                      </w:r>
                    </w:p>
                    <w:p w14:paraId="18A31B86" w14:textId="7AEDD077" w:rsidR="0022745D" w:rsidRPr="00207F82" w:rsidRDefault="0022745D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93120 LA COURNEUVE</w:t>
                      </w:r>
                    </w:p>
                    <w:p w14:paraId="73C68DEC" w14:textId="6BB75008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Site accessible PMR</w:t>
                      </w:r>
                    </w:p>
                    <w:p w14:paraId="129D94FA" w14:textId="4268FAE2" w:rsidR="00BF0EC0" w:rsidRPr="007E0604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506D958E" w14:textId="026A1A27" w:rsidR="00BF0EC0" w:rsidRPr="00207F82" w:rsidRDefault="00374AF5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INFOS et </w:t>
                      </w:r>
                      <w:r w:rsidR="00BF0EC0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CONTACT</w:t>
                      </w:r>
                    </w:p>
                    <w:p w14:paraId="5EE7BC01" w14:textId="5B2330F3" w:rsidR="000939DE" w:rsidRPr="00207F82" w:rsidRDefault="0028100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hyperlink r:id="rId9" w:history="1">
                        <w:r w:rsidRPr="00917F67">
                          <w:rPr>
                            <w:rStyle w:val="Lienhypertexte"/>
                            <w:rFonts w:ascii="Arial" w:eastAsia="Arial" w:hAnsi="Arial" w:cs="Arial"/>
                            <w:sz w:val="18"/>
                            <w:szCs w:val="18"/>
                            <w:lang w:val="fr-FR"/>
                          </w:rPr>
                          <w:t>sourcing@lepole-formation.fr</w:t>
                        </w:r>
                      </w:hyperlink>
                    </w:p>
                    <w:p w14:paraId="2418C8C8" w14:textId="625056DD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Tél : 01 48 13 </w:t>
                      </w:r>
                      <w:r w:rsidR="0022745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02 66</w:t>
                      </w:r>
                    </w:p>
                    <w:p w14:paraId="294E5F4C" w14:textId="3EAAA806" w:rsidR="000939DE" w:rsidRPr="007E0604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33FCB79C" w14:textId="0BDA35CC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RÉFÉRENT HANDICAP</w:t>
                      </w:r>
                    </w:p>
                    <w:p w14:paraId="4D4E8CE1" w14:textId="735D3711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hyperlink r:id="rId10" w:history="1">
                        <w:r w:rsidRPr="00207F82">
                          <w:rPr>
                            <w:rStyle w:val="Lienhypertexte"/>
                            <w:rFonts w:ascii="Arial" w:eastAsia="Arial" w:hAnsi="Arial" w:cs="Arial"/>
                            <w:color w:val="44546A" w:themeColor="text2"/>
                            <w:sz w:val="18"/>
                            <w:szCs w:val="18"/>
                            <w:lang w:val="fr-FR"/>
                          </w:rPr>
                          <w:t>s.adjaoud@lepole-formation.fr</w:t>
                        </w:r>
                      </w:hyperlink>
                    </w:p>
                    <w:p w14:paraId="5469A7BA" w14:textId="0639A41C" w:rsidR="000939DE" w:rsidRPr="007E0604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6C597560" w14:textId="0DA6D806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TARIF</w:t>
                      </w:r>
                    </w:p>
                    <w:p w14:paraId="54BA2450" w14:textId="3A5008A8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Formation gratuite</w:t>
                      </w:r>
                    </w:p>
                    <w:p w14:paraId="2B68F803" w14:textId="7F07C41C" w:rsidR="000939DE" w:rsidRPr="00207F82" w:rsidRDefault="0028100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Financé par le CD93</w:t>
                      </w:r>
                    </w:p>
                    <w:p w14:paraId="3B8783D2" w14:textId="58D8D040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10BA1399" w14:textId="77777777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6CBAA2E7" w14:textId="479176AB" w:rsidR="00A905AB" w:rsidRPr="00207F82" w:rsidRDefault="00A905AB">
                      <w:pPr>
                        <w:rPr>
                          <w:rFonts w:ascii="Arial" w:hAnsi="Arial" w:cs="Arial"/>
                          <w:color w:val="44546A" w:themeColor="text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15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97E36" wp14:editId="1DBBA26B">
                <wp:simplePos x="0" y="0"/>
                <wp:positionH relativeFrom="margin">
                  <wp:posOffset>36195</wp:posOffset>
                </wp:positionH>
                <wp:positionV relativeFrom="paragraph">
                  <wp:posOffset>7835265</wp:posOffset>
                </wp:positionV>
                <wp:extent cx="6736080" cy="1234440"/>
                <wp:effectExtent l="0" t="0" r="26670" b="2286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6E08F" w14:textId="5A27E479" w:rsidR="003068A1" w:rsidRPr="009C7153" w:rsidRDefault="00A96316" w:rsidP="003068A1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9C715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CALENDRIER ET PRESCRIPTION</w:t>
                            </w:r>
                          </w:p>
                          <w:p w14:paraId="7AB89BEB" w14:textId="523B0E6D" w:rsidR="00A96316" w:rsidRPr="009C7153" w:rsidRDefault="009C7153" w:rsidP="00A96316">
                            <w:pPr>
                              <w:spacing w:before="120" w:after="1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  </w:t>
                            </w:r>
                            <w:r w:rsidR="00CB684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="007E060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A96316" w:rsidRPr="009C715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Information Collective 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Lieu : </w:t>
                            </w:r>
                          </w:p>
                          <w:p w14:paraId="11A19DC6" w14:textId="4AAE2349" w:rsidR="003068A1" w:rsidRDefault="00FC665F" w:rsidP="00A9631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 w:after="120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C665F">
                              <w:rPr>
                                <w:rFonts w:ascii="Arial" w:eastAsia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fr-FR"/>
                              </w:rPr>
                              <w:t>Le lundi 03 novembre</w:t>
                            </w:r>
                            <w:r w:rsidR="00A96316" w:rsidRPr="00FC665F">
                              <w:rPr>
                                <w:rFonts w:ascii="Arial" w:eastAsia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fr-FR"/>
                              </w:rPr>
                              <w:t xml:space="preserve"> de 9h30 à 12h30</w:t>
                            </w:r>
                            <w:r w:rsidR="009C7153" w:rsidRPr="00FC665F">
                              <w:rPr>
                                <w:rFonts w:ascii="Arial" w:eastAsia="Arial" w:hAnsi="Arial" w:cs="Arial"/>
                                <w:color w:val="EE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C715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A43A2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9C715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Centre LE POLE </w:t>
                            </w:r>
                          </w:p>
                          <w:p w14:paraId="03B22A92" w14:textId="58142A31" w:rsidR="00A96316" w:rsidRPr="00A72069" w:rsidRDefault="00022F35" w:rsidP="00A72069">
                            <w:pPr>
                              <w:spacing w:before="120" w:after="120"/>
                              <w:ind w:firstLine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E6C9D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Envoyer la fiche de prescription</w:t>
                            </w:r>
                            <w:r w:rsidR="004D37F8" w:rsidRPr="00DE6C9D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 :</w:t>
                            </w:r>
                            <w:r w:rsidR="004D37F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4D37F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4D37F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9C7153" w:rsidRPr="00A7206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9C7153" w:rsidRPr="00A7206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C61BC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139/147 Av Paul Vaillant Couturier </w:t>
                            </w:r>
                          </w:p>
                          <w:p w14:paraId="1EFF6917" w14:textId="257794A5" w:rsidR="009C7153" w:rsidRPr="004D37F8" w:rsidRDefault="00DE6C9D" w:rsidP="004D37F8">
                            <w:pPr>
                              <w:spacing w:before="120" w:after="120"/>
                              <w:ind w:firstLine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Avant le </w:t>
                            </w:r>
                            <w:r w:rsid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jeudi 23</w:t>
                            </w:r>
                            <w:r w:rsidR="00C61BC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octobre</w:t>
                            </w:r>
                            <w:r w:rsidR="0027438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202</w:t>
                            </w:r>
                            <w:r w:rsid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E37787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à 1</w:t>
                            </w:r>
                            <w:r w:rsidR="00E97EF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7</w:t>
                            </w:r>
                            <w:r w:rsidR="00E37787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h</w:t>
                            </w:r>
                            <w:r w:rsidR="002D495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2D495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9C7153" w:rsidRPr="004D37F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565C3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165A4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9</w:t>
                            </w:r>
                            <w:r w:rsidR="00C61BC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3 120 LA COURNEUVE</w:t>
                            </w:r>
                          </w:p>
                          <w:p w14:paraId="7B2CB7E5" w14:textId="680846B6" w:rsidR="009C7153" w:rsidRPr="009C7153" w:rsidRDefault="009C7153" w:rsidP="009C7153">
                            <w:pPr>
                              <w:spacing w:before="120" w:after="12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C7153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ENVOIE DE FICHE DE LIAISON PAR MAIL AUX ADRESSES INDIQUÉES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7E36" id="Zone de texte 55" o:spid="_x0000_s1029" type="#_x0000_t202" style="position:absolute;left:0;text-align:left;margin-left:2.85pt;margin-top:616.95pt;width:530.4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q4OgIAAIQEAAAOAAAAZHJzL2Uyb0RvYy54bWysVEtv2zAMvg/YfxB0X+w8mnZGnCJLkWFA&#10;0RZIh54VWYqFyaImKbGzXz9KeXc7DbvIpEh9JD+Sntx3jSZb4bwCU9J+L6dEGA6VMuuSfn9dfLqj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" fillcolor="white [3201]" strokeweight=".5pt">
                <v:textbox>
                  <w:txbxContent>
                    <w:p w14:paraId="13A6E08F" w14:textId="5A27E479" w:rsidR="003068A1" w:rsidRPr="009C7153" w:rsidRDefault="00A96316" w:rsidP="003068A1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9C715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CALENDRIER ET PRESCRIPTION</w:t>
                      </w:r>
                    </w:p>
                    <w:p w14:paraId="7AB89BEB" w14:textId="523B0E6D" w:rsidR="00A96316" w:rsidRPr="009C7153" w:rsidRDefault="009C7153" w:rsidP="00A96316">
                      <w:pPr>
                        <w:spacing w:before="120" w:after="120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  </w:t>
                      </w:r>
                      <w:r w:rsidR="00CB684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</w:t>
                      </w:r>
                      <w:r w:rsidR="007E060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A96316" w:rsidRPr="009C715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Information Collective :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  <w:t xml:space="preserve">Lieu : </w:t>
                      </w:r>
                    </w:p>
                    <w:p w14:paraId="11A19DC6" w14:textId="4AAE2349" w:rsidR="003068A1" w:rsidRDefault="00FC665F" w:rsidP="00A9631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 w:after="120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FC665F">
                        <w:rPr>
                          <w:rFonts w:ascii="Arial" w:eastAsia="Arial" w:hAnsi="Arial" w:cs="Arial"/>
                          <w:b/>
                          <w:bCs/>
                          <w:color w:val="EE0000"/>
                          <w:sz w:val="18"/>
                          <w:szCs w:val="18"/>
                          <w:lang w:val="fr-FR"/>
                        </w:rPr>
                        <w:t>Le lundi 03 novembre</w:t>
                      </w:r>
                      <w:r w:rsidR="00A96316" w:rsidRPr="00FC665F">
                        <w:rPr>
                          <w:rFonts w:ascii="Arial" w:eastAsia="Arial" w:hAnsi="Arial" w:cs="Arial"/>
                          <w:b/>
                          <w:bCs/>
                          <w:color w:val="EE0000"/>
                          <w:sz w:val="18"/>
                          <w:szCs w:val="18"/>
                          <w:lang w:val="fr-FR"/>
                        </w:rPr>
                        <w:t xml:space="preserve"> de 9h30 à 12h30</w:t>
                      </w:r>
                      <w:r w:rsidR="009C7153" w:rsidRPr="00FC665F">
                        <w:rPr>
                          <w:rFonts w:ascii="Arial" w:eastAsia="Arial" w:hAnsi="Arial" w:cs="Arial"/>
                          <w:color w:val="EE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9C715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A43A2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9C715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Centre LE POLE </w:t>
                      </w:r>
                    </w:p>
                    <w:p w14:paraId="03B22A92" w14:textId="58142A31" w:rsidR="00A96316" w:rsidRPr="00A72069" w:rsidRDefault="00022F35" w:rsidP="00A72069">
                      <w:pPr>
                        <w:spacing w:before="120" w:after="120"/>
                        <w:ind w:firstLine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DE6C9D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Envoyer la fiche de prescription</w:t>
                      </w:r>
                      <w:r w:rsidR="004D37F8" w:rsidRPr="00DE6C9D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 :</w:t>
                      </w:r>
                      <w:r w:rsidR="004D37F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4D37F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4D37F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9C7153" w:rsidRPr="00A7206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9C7153" w:rsidRPr="00A7206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C61BC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139/147 Av Paul Vaillant Couturier </w:t>
                      </w:r>
                    </w:p>
                    <w:p w14:paraId="1EFF6917" w14:textId="257794A5" w:rsidR="009C7153" w:rsidRPr="004D37F8" w:rsidRDefault="00DE6C9D" w:rsidP="004D37F8">
                      <w:pPr>
                        <w:spacing w:before="120" w:after="120"/>
                        <w:ind w:firstLine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Avant le </w:t>
                      </w:r>
                      <w:r w:rsid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jeudi 23</w:t>
                      </w:r>
                      <w:r w:rsidR="00C61BC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octobre</w:t>
                      </w:r>
                      <w:r w:rsidR="0027438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202</w:t>
                      </w:r>
                      <w:r w:rsid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E37787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à 1</w:t>
                      </w:r>
                      <w:r w:rsidR="00E97EF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7</w:t>
                      </w:r>
                      <w:r w:rsidR="00E37787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h</w:t>
                      </w:r>
                      <w:r w:rsidR="002D495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2D495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9C7153" w:rsidRPr="004D37F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565C3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165A4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9</w:t>
                      </w:r>
                      <w:r w:rsidR="00C61BC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3 120 LA COURNEUVE</w:t>
                      </w:r>
                    </w:p>
                    <w:p w14:paraId="7B2CB7E5" w14:textId="680846B6" w:rsidR="009C7153" w:rsidRPr="009C7153" w:rsidRDefault="009C7153" w:rsidP="009C7153">
                      <w:pPr>
                        <w:spacing w:before="120" w:after="12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 w:rsidRPr="009C7153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ENVOIE DE FICHE DE LIAISON PAR MAIL AUX ADRESSES INDIQUÉES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05AB" w:rsidSect="00207F82">
      <w:headerReference w:type="default" r:id="rId11"/>
      <w:pgSz w:w="11906" w:h="16838"/>
      <w:pgMar w:top="1417" w:right="566" w:bottom="284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DF47" w14:textId="77777777" w:rsidR="000339AC" w:rsidRDefault="000339AC" w:rsidP="00A905AB">
      <w:r>
        <w:separator/>
      </w:r>
    </w:p>
  </w:endnote>
  <w:endnote w:type="continuationSeparator" w:id="0">
    <w:p w14:paraId="5ABF7950" w14:textId="77777777" w:rsidR="000339AC" w:rsidRDefault="000339AC" w:rsidP="00A9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7438" w14:textId="77777777" w:rsidR="000339AC" w:rsidRDefault="000339AC" w:rsidP="00A905AB">
      <w:r>
        <w:separator/>
      </w:r>
    </w:p>
  </w:footnote>
  <w:footnote w:type="continuationSeparator" w:id="0">
    <w:p w14:paraId="2804B4E1" w14:textId="77777777" w:rsidR="000339AC" w:rsidRDefault="000339AC" w:rsidP="00A9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3732" w14:textId="0F119647" w:rsidR="00A905AB" w:rsidRDefault="00A905AB">
    <w:pPr>
      <w:pStyle w:val="En-tte"/>
    </w:pPr>
    <w:r>
      <w:t xml:space="preserve">  </w:t>
    </w:r>
    <w:r w:rsidRPr="00A905AB">
      <w:rPr>
        <w:noProof/>
      </w:rPr>
      <w:drawing>
        <wp:inline distT="0" distB="0" distL="0" distR="0" wp14:anchorId="18398E74" wp14:editId="432007C7">
          <wp:extent cx="881943" cy="640080"/>
          <wp:effectExtent l="0" t="0" r="0" b="7620"/>
          <wp:docPr id="52" name="Image 52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C375416-3323-4B22-B04F-EC92BB1DA8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 1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FC375416-3323-4B22-B04F-EC92BB1DA8A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652" cy="650756"/>
                  </a:xfrm>
                  <a:prstGeom prst="rect">
                    <a:avLst/>
                  </a:prstGeom>
                  <a:noFill/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  <w:r w:rsidR="00281001">
      <w:t xml:space="preserve">                     </w:t>
    </w:r>
    <w:r>
      <w:t xml:space="preserve">        </w:t>
    </w:r>
    <w:r w:rsidR="00281001">
      <w:rPr>
        <w:noProof/>
      </w:rPr>
      <w:drawing>
        <wp:inline distT="0" distB="0" distL="0" distR="0" wp14:anchorId="2A2D6FBA" wp14:editId="78EC320B">
          <wp:extent cx="987914" cy="518160"/>
          <wp:effectExtent l="0" t="0" r="3175" b="0"/>
          <wp:docPr id="73934025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386" cy="52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020"/>
    <w:multiLevelType w:val="hybridMultilevel"/>
    <w:tmpl w:val="D0C8233C"/>
    <w:lvl w:ilvl="0" w:tplc="EF3ED160">
      <w:numFmt w:val="bullet"/>
      <w:lvlText w:val=""/>
      <w:lvlJc w:val="left"/>
      <w:pPr>
        <w:ind w:left="977" w:hanging="360"/>
      </w:pPr>
      <w:rPr>
        <w:rFonts w:ascii="Wingdings" w:eastAsia="Arial" w:hAnsi="Wingdings" w:cs="Arial" w:hint="default"/>
        <w:color w:val="181818"/>
      </w:rPr>
    </w:lvl>
    <w:lvl w:ilvl="1" w:tplc="040C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" w15:restartNumberingAfterBreak="0">
    <w:nsid w:val="364365B3"/>
    <w:multiLevelType w:val="hybridMultilevel"/>
    <w:tmpl w:val="00B6B41E"/>
    <w:lvl w:ilvl="0" w:tplc="A802FFEE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F556C"/>
    <w:multiLevelType w:val="hybridMultilevel"/>
    <w:tmpl w:val="C6FEBC3C"/>
    <w:lvl w:ilvl="0" w:tplc="D164A6F0">
      <w:start w:val="45"/>
      <w:numFmt w:val="bullet"/>
      <w:lvlText w:val=""/>
      <w:lvlJc w:val="left"/>
      <w:pPr>
        <w:ind w:left="50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B052860"/>
    <w:multiLevelType w:val="hybridMultilevel"/>
    <w:tmpl w:val="6D9802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C7C155E"/>
    <w:multiLevelType w:val="hybridMultilevel"/>
    <w:tmpl w:val="33CA307E"/>
    <w:lvl w:ilvl="0" w:tplc="41E6AA5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C495F"/>
    <w:multiLevelType w:val="hybridMultilevel"/>
    <w:tmpl w:val="09380908"/>
    <w:lvl w:ilvl="0" w:tplc="C2FA63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072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23B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C5FE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847B10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54B778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879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805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64F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815886">
    <w:abstractNumId w:val="0"/>
  </w:num>
  <w:num w:numId="2" w16cid:durableId="840852643">
    <w:abstractNumId w:val="3"/>
  </w:num>
  <w:num w:numId="3" w16cid:durableId="492140103">
    <w:abstractNumId w:val="5"/>
  </w:num>
  <w:num w:numId="4" w16cid:durableId="174341546">
    <w:abstractNumId w:val="2"/>
  </w:num>
  <w:num w:numId="5" w16cid:durableId="386535600">
    <w:abstractNumId w:val="1"/>
  </w:num>
  <w:num w:numId="6" w16cid:durableId="20593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AB"/>
    <w:rsid w:val="00022F35"/>
    <w:rsid w:val="00031513"/>
    <w:rsid w:val="000339AC"/>
    <w:rsid w:val="00037566"/>
    <w:rsid w:val="00040BA6"/>
    <w:rsid w:val="00065623"/>
    <w:rsid w:val="000939DE"/>
    <w:rsid w:val="000A7C81"/>
    <w:rsid w:val="000B676F"/>
    <w:rsid w:val="000C5C47"/>
    <w:rsid w:val="000F5FD2"/>
    <w:rsid w:val="00111738"/>
    <w:rsid w:val="00136ED7"/>
    <w:rsid w:val="00157119"/>
    <w:rsid w:val="00165A45"/>
    <w:rsid w:val="00197400"/>
    <w:rsid w:val="001A4A9A"/>
    <w:rsid w:val="001B3172"/>
    <w:rsid w:val="001E7920"/>
    <w:rsid w:val="002064DD"/>
    <w:rsid w:val="00207F82"/>
    <w:rsid w:val="00213849"/>
    <w:rsid w:val="0022745D"/>
    <w:rsid w:val="0023052C"/>
    <w:rsid w:val="00236F93"/>
    <w:rsid w:val="00245127"/>
    <w:rsid w:val="00274386"/>
    <w:rsid w:val="00281001"/>
    <w:rsid w:val="002B2E69"/>
    <w:rsid w:val="002C495B"/>
    <w:rsid w:val="002D4954"/>
    <w:rsid w:val="002D691F"/>
    <w:rsid w:val="003068A1"/>
    <w:rsid w:val="0032053D"/>
    <w:rsid w:val="00320971"/>
    <w:rsid w:val="00357906"/>
    <w:rsid w:val="0036260C"/>
    <w:rsid w:val="00374AF5"/>
    <w:rsid w:val="003B6B38"/>
    <w:rsid w:val="003E0813"/>
    <w:rsid w:val="003F50C5"/>
    <w:rsid w:val="00435630"/>
    <w:rsid w:val="00440AA5"/>
    <w:rsid w:val="0044344C"/>
    <w:rsid w:val="00463693"/>
    <w:rsid w:val="00481143"/>
    <w:rsid w:val="004A6C34"/>
    <w:rsid w:val="004D37F8"/>
    <w:rsid w:val="004E25E4"/>
    <w:rsid w:val="004F10A2"/>
    <w:rsid w:val="004F5570"/>
    <w:rsid w:val="005033C1"/>
    <w:rsid w:val="00543B12"/>
    <w:rsid w:val="00553BC0"/>
    <w:rsid w:val="00565C3C"/>
    <w:rsid w:val="00567E99"/>
    <w:rsid w:val="005B2195"/>
    <w:rsid w:val="005D35CB"/>
    <w:rsid w:val="005D3894"/>
    <w:rsid w:val="005D696B"/>
    <w:rsid w:val="006017A7"/>
    <w:rsid w:val="00655BDF"/>
    <w:rsid w:val="00675270"/>
    <w:rsid w:val="0068466D"/>
    <w:rsid w:val="006A3664"/>
    <w:rsid w:val="007103BD"/>
    <w:rsid w:val="007344AB"/>
    <w:rsid w:val="00757769"/>
    <w:rsid w:val="007937A0"/>
    <w:rsid w:val="007B5A1E"/>
    <w:rsid w:val="007C2E40"/>
    <w:rsid w:val="007D7680"/>
    <w:rsid w:val="007E0604"/>
    <w:rsid w:val="0081223B"/>
    <w:rsid w:val="00866D1D"/>
    <w:rsid w:val="008B1ED6"/>
    <w:rsid w:val="008B3C2B"/>
    <w:rsid w:val="008D11C2"/>
    <w:rsid w:val="008D2793"/>
    <w:rsid w:val="0092088D"/>
    <w:rsid w:val="00946244"/>
    <w:rsid w:val="00951AB1"/>
    <w:rsid w:val="00985128"/>
    <w:rsid w:val="009C7153"/>
    <w:rsid w:val="009D1C00"/>
    <w:rsid w:val="009F5A3A"/>
    <w:rsid w:val="00A065E7"/>
    <w:rsid w:val="00A06C56"/>
    <w:rsid w:val="00A43A29"/>
    <w:rsid w:val="00A72069"/>
    <w:rsid w:val="00A80EFA"/>
    <w:rsid w:val="00A811B7"/>
    <w:rsid w:val="00A905AB"/>
    <w:rsid w:val="00A96316"/>
    <w:rsid w:val="00AA5544"/>
    <w:rsid w:val="00AD20BF"/>
    <w:rsid w:val="00AD5AFD"/>
    <w:rsid w:val="00AE0ED8"/>
    <w:rsid w:val="00AF7180"/>
    <w:rsid w:val="00B33717"/>
    <w:rsid w:val="00B65AB8"/>
    <w:rsid w:val="00BA3F87"/>
    <w:rsid w:val="00BA5DD4"/>
    <w:rsid w:val="00BC0161"/>
    <w:rsid w:val="00BD1A2C"/>
    <w:rsid w:val="00BD60A6"/>
    <w:rsid w:val="00BF0EC0"/>
    <w:rsid w:val="00C40E5E"/>
    <w:rsid w:val="00C61BCD"/>
    <w:rsid w:val="00C87A99"/>
    <w:rsid w:val="00C95403"/>
    <w:rsid w:val="00CB6846"/>
    <w:rsid w:val="00CC037B"/>
    <w:rsid w:val="00CC50FB"/>
    <w:rsid w:val="00D0771F"/>
    <w:rsid w:val="00D418A4"/>
    <w:rsid w:val="00D5075F"/>
    <w:rsid w:val="00D64600"/>
    <w:rsid w:val="00D82E53"/>
    <w:rsid w:val="00DA6427"/>
    <w:rsid w:val="00DB3E99"/>
    <w:rsid w:val="00DC4DE9"/>
    <w:rsid w:val="00DD1A11"/>
    <w:rsid w:val="00DE0571"/>
    <w:rsid w:val="00DE4CB5"/>
    <w:rsid w:val="00DE6C9D"/>
    <w:rsid w:val="00E143E8"/>
    <w:rsid w:val="00E37787"/>
    <w:rsid w:val="00E4247D"/>
    <w:rsid w:val="00E97EF2"/>
    <w:rsid w:val="00EA4770"/>
    <w:rsid w:val="00EB7EB6"/>
    <w:rsid w:val="00F0391C"/>
    <w:rsid w:val="00F13645"/>
    <w:rsid w:val="00F42921"/>
    <w:rsid w:val="00F430B6"/>
    <w:rsid w:val="00F466F3"/>
    <w:rsid w:val="00F476DC"/>
    <w:rsid w:val="00F54418"/>
    <w:rsid w:val="00F84F37"/>
    <w:rsid w:val="00FC4EA9"/>
    <w:rsid w:val="00FC665F"/>
    <w:rsid w:val="00FC7994"/>
    <w:rsid w:val="00FD0AE1"/>
    <w:rsid w:val="00FD34AF"/>
    <w:rsid w:val="00FD62CC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D93BB"/>
  <w15:chartTrackingRefBased/>
  <w15:docId w15:val="{A4CFB8DE-575F-49C0-AAA7-F69A46B3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5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5AB"/>
  </w:style>
  <w:style w:type="paragraph" w:styleId="Pieddepage">
    <w:name w:val="footer"/>
    <w:basedOn w:val="Normal"/>
    <w:link w:val="PieddepageCar"/>
    <w:uiPriority w:val="99"/>
    <w:unhideWhenUsed/>
    <w:rsid w:val="00A90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5AB"/>
  </w:style>
  <w:style w:type="paragraph" w:styleId="Paragraphedeliste">
    <w:name w:val="List Paragraph"/>
    <w:basedOn w:val="Normal"/>
    <w:uiPriority w:val="34"/>
    <w:qFormat/>
    <w:rsid w:val="00A905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39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39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10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djaoud@lepole-formatio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urcing@lepole-formation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.adjaoud@lepole-formati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rcing@lepole-formatio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Adjaoud</dc:creator>
  <cp:keywords/>
  <dc:description/>
  <cp:lastModifiedBy>Nadhem Hanin</cp:lastModifiedBy>
  <cp:revision>5</cp:revision>
  <cp:lastPrinted>2025-10-06T09:44:00Z</cp:lastPrinted>
  <dcterms:created xsi:type="dcterms:W3CDTF">2025-10-16T09:11:00Z</dcterms:created>
  <dcterms:modified xsi:type="dcterms:W3CDTF">2026-02-13T10:48:00Z</dcterms:modified>
</cp:coreProperties>
</file>